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93B68" w14:textId="3C38F9A3" w:rsidR="00AC61DC" w:rsidRPr="00AC61DC" w:rsidRDefault="00AC61DC" w:rsidP="00AC61DC">
      <w:pPr>
        <w:spacing w:after="0"/>
        <w:rPr>
          <w:rFonts w:ascii="Arial" w:hAnsi="Arial" w:cs="Arial"/>
          <w:b/>
          <w:bCs/>
          <w:sz w:val="24"/>
          <w:szCs w:val="24"/>
        </w:rPr>
      </w:pPr>
      <w:r w:rsidRPr="00AC61DC">
        <w:rPr>
          <w:sz w:val="24"/>
          <w:szCs w:val="24"/>
        </w:rPr>
        <w:t xml:space="preserve">                                                                                              </w:t>
      </w:r>
      <w:r w:rsidR="00CA1E48" w:rsidRPr="00AC61DC">
        <w:rPr>
          <w:rFonts w:ascii="Arial" w:hAnsi="Arial" w:cs="Arial"/>
          <w:b/>
          <w:bCs/>
          <w:sz w:val="24"/>
          <w:szCs w:val="24"/>
        </w:rPr>
        <w:t xml:space="preserve">Утверждено </w:t>
      </w:r>
    </w:p>
    <w:p w14:paraId="475ED6E7" w14:textId="689EFB46" w:rsidR="00AC61DC" w:rsidRPr="00AC61DC" w:rsidRDefault="00AC61DC" w:rsidP="00AC61DC">
      <w:pPr>
        <w:spacing w:after="0"/>
        <w:rPr>
          <w:rFonts w:ascii="Arial" w:hAnsi="Arial" w:cs="Arial"/>
          <w:b/>
          <w:bCs/>
          <w:sz w:val="24"/>
          <w:szCs w:val="24"/>
        </w:rPr>
      </w:pPr>
      <w:r w:rsidRPr="00AC61DC">
        <w:rPr>
          <w:rFonts w:ascii="Arial" w:hAnsi="Arial" w:cs="Arial"/>
          <w:b/>
          <w:bCs/>
          <w:sz w:val="24"/>
          <w:szCs w:val="24"/>
        </w:rPr>
        <w:t xml:space="preserve">                                                        </w:t>
      </w:r>
      <w:r w:rsidR="00CA1E48" w:rsidRPr="00AC61DC">
        <w:rPr>
          <w:rFonts w:ascii="Arial" w:hAnsi="Arial" w:cs="Arial"/>
          <w:b/>
          <w:bCs/>
          <w:sz w:val="24"/>
          <w:szCs w:val="24"/>
        </w:rPr>
        <w:t>решением Общего собрания</w:t>
      </w:r>
    </w:p>
    <w:p w14:paraId="6217650E" w14:textId="71B743EF" w:rsidR="00AC61DC" w:rsidRPr="00AC61DC" w:rsidRDefault="00AC61DC" w:rsidP="00AC61DC">
      <w:pPr>
        <w:spacing w:after="0"/>
        <w:rPr>
          <w:rFonts w:ascii="Arial" w:hAnsi="Arial" w:cs="Arial"/>
          <w:b/>
          <w:bCs/>
          <w:sz w:val="24"/>
          <w:szCs w:val="24"/>
        </w:rPr>
      </w:pPr>
      <w:r w:rsidRPr="00AC61DC">
        <w:rPr>
          <w:rFonts w:ascii="Arial" w:hAnsi="Arial" w:cs="Arial"/>
          <w:b/>
          <w:bCs/>
          <w:sz w:val="24"/>
          <w:szCs w:val="24"/>
        </w:rPr>
        <w:t xml:space="preserve">                                                        </w:t>
      </w:r>
      <w:r w:rsidR="00CA1E48" w:rsidRPr="00AC61DC">
        <w:rPr>
          <w:rFonts w:ascii="Arial" w:hAnsi="Arial" w:cs="Arial"/>
          <w:b/>
          <w:bCs/>
          <w:sz w:val="24"/>
          <w:szCs w:val="24"/>
        </w:rPr>
        <w:t>членов СНТ «</w:t>
      </w:r>
      <w:r w:rsidRPr="00AC61DC">
        <w:rPr>
          <w:rFonts w:ascii="Arial" w:hAnsi="Arial" w:cs="Arial"/>
          <w:b/>
          <w:bCs/>
          <w:sz w:val="24"/>
          <w:szCs w:val="24"/>
        </w:rPr>
        <w:t>Поляна</w:t>
      </w:r>
      <w:r w:rsidR="00CA1E48" w:rsidRPr="00AC61DC">
        <w:rPr>
          <w:rFonts w:ascii="Arial" w:hAnsi="Arial" w:cs="Arial"/>
          <w:b/>
          <w:bCs/>
          <w:sz w:val="24"/>
          <w:szCs w:val="24"/>
        </w:rPr>
        <w:t>» «</w:t>
      </w:r>
      <w:r w:rsidRPr="00AC61DC">
        <w:rPr>
          <w:rFonts w:ascii="Arial" w:hAnsi="Arial" w:cs="Arial"/>
          <w:b/>
          <w:bCs/>
          <w:sz w:val="24"/>
          <w:szCs w:val="24"/>
        </w:rPr>
        <w:t>_____</w:t>
      </w:r>
      <w:r w:rsidR="00CA1E48" w:rsidRPr="00AC61DC">
        <w:rPr>
          <w:rFonts w:ascii="Arial" w:hAnsi="Arial" w:cs="Arial"/>
          <w:b/>
          <w:bCs/>
          <w:sz w:val="24"/>
          <w:szCs w:val="24"/>
        </w:rPr>
        <w:t xml:space="preserve"> » </w:t>
      </w:r>
      <w:r w:rsidRPr="00AC61DC">
        <w:rPr>
          <w:rFonts w:ascii="Arial" w:hAnsi="Arial" w:cs="Arial"/>
          <w:b/>
          <w:bCs/>
          <w:sz w:val="24"/>
          <w:szCs w:val="24"/>
        </w:rPr>
        <w:t>_______</w:t>
      </w:r>
      <w:r w:rsidR="00CA1E48" w:rsidRPr="00AC61DC">
        <w:rPr>
          <w:rFonts w:ascii="Arial" w:hAnsi="Arial" w:cs="Arial"/>
          <w:b/>
          <w:bCs/>
          <w:sz w:val="24"/>
          <w:szCs w:val="24"/>
        </w:rPr>
        <w:t xml:space="preserve"> 202</w:t>
      </w:r>
      <w:r w:rsidRPr="00AC61DC">
        <w:rPr>
          <w:rFonts w:ascii="Arial" w:hAnsi="Arial" w:cs="Arial"/>
          <w:b/>
          <w:bCs/>
          <w:sz w:val="24"/>
          <w:szCs w:val="24"/>
        </w:rPr>
        <w:t xml:space="preserve">6  </w:t>
      </w:r>
      <w:r w:rsidR="00CA1E48" w:rsidRPr="00AC61DC">
        <w:rPr>
          <w:rFonts w:ascii="Arial" w:hAnsi="Arial" w:cs="Arial"/>
          <w:b/>
          <w:bCs/>
          <w:sz w:val="24"/>
          <w:szCs w:val="24"/>
        </w:rPr>
        <w:t>г.</w:t>
      </w:r>
    </w:p>
    <w:p w14:paraId="494373D5" w14:textId="77777777" w:rsidR="00AC61DC" w:rsidRDefault="00AC61DC" w:rsidP="00AC61DC">
      <w:pPr>
        <w:spacing w:after="0"/>
        <w:rPr>
          <w:rFonts w:ascii="Arial" w:hAnsi="Arial" w:cs="Arial"/>
          <w:b/>
          <w:bCs/>
          <w:sz w:val="24"/>
          <w:szCs w:val="24"/>
        </w:rPr>
      </w:pPr>
      <w:r w:rsidRPr="00AC61DC">
        <w:rPr>
          <w:rFonts w:ascii="Arial" w:hAnsi="Arial" w:cs="Arial"/>
          <w:b/>
          <w:bCs/>
          <w:sz w:val="24"/>
          <w:szCs w:val="24"/>
        </w:rPr>
        <w:t xml:space="preserve">                                           </w:t>
      </w:r>
      <w:r w:rsidR="00CA1E48" w:rsidRPr="00AC61DC">
        <w:rPr>
          <w:rFonts w:ascii="Arial" w:hAnsi="Arial" w:cs="Arial"/>
          <w:b/>
          <w:bCs/>
          <w:sz w:val="24"/>
          <w:szCs w:val="24"/>
        </w:rPr>
        <w:t xml:space="preserve"> </w:t>
      </w:r>
      <w:r w:rsidRPr="00AC61DC">
        <w:rPr>
          <w:rFonts w:ascii="Arial" w:hAnsi="Arial" w:cs="Arial"/>
          <w:b/>
          <w:bCs/>
          <w:sz w:val="24"/>
          <w:szCs w:val="24"/>
        </w:rPr>
        <w:t xml:space="preserve">                             </w:t>
      </w:r>
    </w:p>
    <w:p w14:paraId="0E5DA793" w14:textId="67924068" w:rsidR="00AC61DC" w:rsidRPr="00AC61DC" w:rsidRDefault="00AC61DC" w:rsidP="00AC61DC">
      <w:pPr>
        <w:spacing w:after="0"/>
        <w:rPr>
          <w:rFonts w:ascii="Arial" w:hAnsi="Arial" w:cs="Arial"/>
          <w:b/>
          <w:bCs/>
          <w:sz w:val="24"/>
          <w:szCs w:val="24"/>
        </w:rPr>
      </w:pPr>
      <w:r>
        <w:rPr>
          <w:rFonts w:ascii="Arial" w:hAnsi="Arial" w:cs="Arial"/>
          <w:b/>
          <w:bCs/>
          <w:sz w:val="24"/>
          <w:szCs w:val="24"/>
        </w:rPr>
        <w:t xml:space="preserve">                                                        </w:t>
      </w:r>
      <w:r w:rsidRPr="00AC61DC">
        <w:rPr>
          <w:rFonts w:ascii="Arial" w:hAnsi="Arial" w:cs="Arial"/>
          <w:b/>
          <w:bCs/>
          <w:sz w:val="24"/>
          <w:szCs w:val="24"/>
        </w:rPr>
        <w:t xml:space="preserve"> </w:t>
      </w:r>
      <w:r w:rsidR="00CA1E48" w:rsidRPr="00AC61DC">
        <w:rPr>
          <w:rFonts w:ascii="Arial" w:hAnsi="Arial" w:cs="Arial"/>
          <w:b/>
          <w:bCs/>
          <w:sz w:val="24"/>
          <w:szCs w:val="24"/>
        </w:rPr>
        <w:t>Положение</w:t>
      </w:r>
    </w:p>
    <w:p w14:paraId="45881000" w14:textId="7230ED48" w:rsidR="00AC61DC" w:rsidRDefault="00CA1E48" w:rsidP="00AC61DC">
      <w:pPr>
        <w:spacing w:after="0"/>
        <w:rPr>
          <w:rFonts w:ascii="Arial" w:hAnsi="Arial" w:cs="Arial"/>
          <w:b/>
          <w:bCs/>
          <w:sz w:val="24"/>
          <w:szCs w:val="24"/>
        </w:rPr>
      </w:pPr>
      <w:r w:rsidRPr="00AC61DC">
        <w:rPr>
          <w:rFonts w:ascii="Arial" w:hAnsi="Arial" w:cs="Arial"/>
          <w:b/>
          <w:bCs/>
          <w:sz w:val="24"/>
          <w:szCs w:val="24"/>
        </w:rPr>
        <w:t xml:space="preserve"> </w:t>
      </w:r>
      <w:r w:rsidR="00AC61DC" w:rsidRPr="00AC61DC">
        <w:rPr>
          <w:rFonts w:ascii="Arial" w:hAnsi="Arial" w:cs="Arial"/>
          <w:b/>
          <w:bCs/>
          <w:sz w:val="24"/>
          <w:szCs w:val="24"/>
        </w:rPr>
        <w:t xml:space="preserve">       </w:t>
      </w:r>
      <w:r w:rsidRPr="00AC61DC">
        <w:rPr>
          <w:rFonts w:ascii="Arial" w:hAnsi="Arial" w:cs="Arial"/>
          <w:b/>
          <w:bCs/>
          <w:sz w:val="24"/>
          <w:szCs w:val="24"/>
        </w:rPr>
        <w:t>об обработке, защите и хранении персональных данных в СНТ «</w:t>
      </w:r>
      <w:r w:rsidR="00AC61DC" w:rsidRPr="00AC61DC">
        <w:rPr>
          <w:rFonts w:ascii="Arial" w:hAnsi="Arial" w:cs="Arial"/>
          <w:b/>
          <w:bCs/>
          <w:sz w:val="24"/>
          <w:szCs w:val="24"/>
        </w:rPr>
        <w:t>Поляна</w:t>
      </w:r>
      <w:r w:rsidRPr="00AC61DC">
        <w:rPr>
          <w:rFonts w:ascii="Arial" w:hAnsi="Arial" w:cs="Arial"/>
          <w:b/>
          <w:bCs/>
          <w:sz w:val="24"/>
          <w:szCs w:val="24"/>
        </w:rPr>
        <w:t>»</w:t>
      </w:r>
    </w:p>
    <w:p w14:paraId="5A0BE23C" w14:textId="77777777" w:rsidR="00AC61DC" w:rsidRPr="00AC61DC" w:rsidRDefault="00AC61DC" w:rsidP="00AC61DC">
      <w:pPr>
        <w:spacing w:after="0"/>
        <w:rPr>
          <w:rFonts w:ascii="Arial" w:hAnsi="Arial" w:cs="Arial"/>
          <w:sz w:val="24"/>
          <w:szCs w:val="24"/>
        </w:rPr>
      </w:pPr>
    </w:p>
    <w:p w14:paraId="3A5E82F1" w14:textId="5A57172B" w:rsidR="00AC61DC" w:rsidRDefault="00CA1E48" w:rsidP="00AC61DC">
      <w:pPr>
        <w:pStyle w:val="a7"/>
        <w:numPr>
          <w:ilvl w:val="0"/>
          <w:numId w:val="1"/>
        </w:numPr>
      </w:pPr>
      <w:r w:rsidRPr="00AC61DC">
        <w:rPr>
          <w:b/>
          <w:bCs/>
        </w:rPr>
        <w:t>ОСНОВНЫЕ ПОНЯТИЯ</w:t>
      </w:r>
      <w:r>
        <w:t xml:space="preserve"> </w:t>
      </w:r>
    </w:p>
    <w:p w14:paraId="368753A9" w14:textId="77777777" w:rsidR="00564B8D" w:rsidRDefault="00AC61DC" w:rsidP="00564B8D">
      <w:pPr>
        <w:pStyle w:val="a7"/>
        <w:spacing w:after="0"/>
        <w:ind w:left="960"/>
      </w:pPr>
      <w:r>
        <w:t xml:space="preserve">• </w:t>
      </w:r>
      <w:r w:rsidR="00CA1E48">
        <w:t>Оператор персональных данных (далее оператор) - юридическое лицо, организующие</w:t>
      </w:r>
    </w:p>
    <w:p w14:paraId="4D8B5322" w14:textId="565C85D6" w:rsidR="00AC61DC" w:rsidRDefault="00CA1E48" w:rsidP="00564B8D">
      <w:pPr>
        <w:spacing w:after="0"/>
      </w:pPr>
      <w:r>
        <w:t xml:space="preserve"> и(или)осуществляющие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 СНТ «</w:t>
      </w:r>
      <w:r w:rsidR="00AC61DC">
        <w:t>Поляна</w:t>
      </w:r>
      <w:r>
        <w:t>» (далее - Товарищество);</w:t>
      </w:r>
    </w:p>
    <w:p w14:paraId="7DB21BF7" w14:textId="77777777" w:rsidR="00564B8D" w:rsidRDefault="00CA1E48" w:rsidP="00564B8D">
      <w:pPr>
        <w:pStyle w:val="a7"/>
        <w:spacing w:after="0"/>
        <w:ind w:left="960"/>
      </w:pPr>
      <w:r>
        <w:t xml:space="preserve"> • Персональные данные - любая информация, относящаяся к определенному или</w:t>
      </w:r>
    </w:p>
    <w:p w14:paraId="6BA29300" w14:textId="12B67BA5" w:rsidR="00564B8D" w:rsidRDefault="00CA1E48" w:rsidP="00564B8D">
      <w:pPr>
        <w:spacing w:after="0"/>
      </w:pPr>
      <w:r>
        <w:t xml:space="preserve">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и другая информация о физическом лице.</w:t>
      </w:r>
    </w:p>
    <w:p w14:paraId="1275CD97" w14:textId="77777777" w:rsidR="00564B8D" w:rsidRDefault="00CA1E48" w:rsidP="00AC61DC">
      <w:pPr>
        <w:pStyle w:val="a7"/>
        <w:ind w:left="960"/>
      </w:pPr>
      <w:r>
        <w:t xml:space="preserve"> • Работник - физическое лицо, состоящее в трудовых отношениях с оператором. </w:t>
      </w:r>
    </w:p>
    <w:p w14:paraId="1FE1E02E" w14:textId="03FA6D3F" w:rsidR="00564B8D" w:rsidRDefault="00C828AC" w:rsidP="00AC61DC">
      <w:pPr>
        <w:pStyle w:val="a7"/>
        <w:ind w:left="960"/>
      </w:pPr>
      <w:r>
        <w:t xml:space="preserve"> </w:t>
      </w:r>
      <w:r w:rsidR="00CA1E48">
        <w:t xml:space="preserve">• Член СНТ - физическое лицо, состоящее в отношениях с оператором на основании Устава Товарищества. </w:t>
      </w:r>
    </w:p>
    <w:p w14:paraId="367379A5" w14:textId="393DBD37" w:rsidR="00564B8D" w:rsidRDefault="00C828AC" w:rsidP="00564B8D">
      <w:pPr>
        <w:pStyle w:val="a7"/>
        <w:spacing w:after="0"/>
        <w:ind w:left="960"/>
      </w:pPr>
      <w:r>
        <w:t xml:space="preserve"> </w:t>
      </w:r>
      <w:r w:rsidR="00CA1E48">
        <w:t>• Не член СНТ - физическое лицо – собственник либо правопреемник земельного участка,</w:t>
      </w:r>
    </w:p>
    <w:p w14:paraId="497481D1" w14:textId="4E693DC4" w:rsidR="00564B8D" w:rsidRDefault="00CA1E48" w:rsidP="00564B8D">
      <w:pPr>
        <w:spacing w:after="0"/>
      </w:pPr>
      <w:r>
        <w:t xml:space="preserve"> расположенного в границах территории Товарищества, без участия в Товариществе. </w:t>
      </w:r>
    </w:p>
    <w:p w14:paraId="6E0217BC" w14:textId="1090AAB8" w:rsidR="00564B8D" w:rsidRDefault="00C828AC" w:rsidP="00564B8D">
      <w:pPr>
        <w:pStyle w:val="a7"/>
        <w:spacing w:after="0"/>
        <w:ind w:left="960"/>
      </w:pPr>
      <w:r>
        <w:t xml:space="preserve"> </w:t>
      </w:r>
      <w:r w:rsidR="00CA1E48">
        <w:t>• Садовод – физическое лицо, являющееся либо членом СНТ, либо лицом, ведущим садоводство</w:t>
      </w:r>
    </w:p>
    <w:p w14:paraId="799B5E5C" w14:textId="6305BBCA" w:rsidR="00564B8D" w:rsidRDefault="00CA1E48" w:rsidP="00564B8D">
      <w:pPr>
        <w:spacing w:after="0"/>
      </w:pPr>
      <w:r>
        <w:t xml:space="preserve"> на земельном участке, который расположен в границах территории Товарищества. </w:t>
      </w:r>
    </w:p>
    <w:p w14:paraId="452BFB39" w14:textId="18F2101D" w:rsidR="00564B8D" w:rsidRDefault="00C828AC" w:rsidP="00564B8D">
      <w:pPr>
        <w:pStyle w:val="a7"/>
        <w:spacing w:after="0"/>
        <w:ind w:left="960"/>
      </w:pPr>
      <w:r>
        <w:t xml:space="preserve"> </w:t>
      </w:r>
      <w:r w:rsidR="00CA1E48">
        <w:t xml:space="preserve">• Обработка персональных данных - действия (операции) с персональными данными, включая </w:t>
      </w:r>
    </w:p>
    <w:p w14:paraId="3EE7C125" w14:textId="7B1DE6CB" w:rsidR="00564B8D" w:rsidRDefault="00CA1E48" w:rsidP="00564B8D">
      <w:pPr>
        <w:spacing w:after="0"/>
      </w:pPr>
      <w:r>
        <w:t xml:space="preserve">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
    <w:p w14:paraId="79382707" w14:textId="1960F604" w:rsidR="00564B8D" w:rsidRDefault="00C828AC" w:rsidP="00564B8D">
      <w:pPr>
        <w:pStyle w:val="a7"/>
        <w:spacing w:after="0"/>
        <w:ind w:left="960"/>
      </w:pPr>
      <w:r>
        <w:t xml:space="preserve"> </w:t>
      </w:r>
      <w:r w:rsidR="00CA1E48">
        <w:t>• Распространение персональных данных - действия, направленные на передачу персональных</w:t>
      </w:r>
    </w:p>
    <w:p w14:paraId="293D6A10" w14:textId="53D3A39A" w:rsidR="00564B8D" w:rsidRDefault="00CA1E48" w:rsidP="00564B8D">
      <w:pPr>
        <w:spacing w:after="0"/>
      </w:pPr>
      <w:r>
        <w:t xml:space="preserve">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 </w:t>
      </w:r>
    </w:p>
    <w:p w14:paraId="06DC53F6" w14:textId="37CAA3E3" w:rsidR="00564B8D" w:rsidRDefault="00C828AC" w:rsidP="00564B8D">
      <w:pPr>
        <w:pStyle w:val="a7"/>
        <w:spacing w:after="0"/>
        <w:ind w:left="960"/>
      </w:pPr>
      <w:r>
        <w:t xml:space="preserve"> </w:t>
      </w:r>
      <w:r w:rsidR="00CA1E48">
        <w:t>• Использование персональных данных - действия (операции) с персональными данными,</w:t>
      </w:r>
    </w:p>
    <w:p w14:paraId="7CFD8974" w14:textId="5859C4B6" w:rsidR="00564B8D" w:rsidRDefault="00CA1E48" w:rsidP="00564B8D">
      <w:pPr>
        <w:spacing w:after="0"/>
      </w:pPr>
      <w:r>
        <w:t xml:space="preserve">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 </w:t>
      </w:r>
    </w:p>
    <w:p w14:paraId="1F6BAB81" w14:textId="73FE0A49" w:rsidR="00564B8D" w:rsidRDefault="00C828AC" w:rsidP="00564B8D">
      <w:pPr>
        <w:pStyle w:val="a7"/>
        <w:spacing w:after="0"/>
        <w:ind w:left="960"/>
      </w:pPr>
      <w:r>
        <w:t xml:space="preserve"> </w:t>
      </w:r>
      <w:r w:rsidR="00CA1E48">
        <w:t>• Блокирование персональных данных - временное прекращение сбора, систематизации,</w:t>
      </w:r>
    </w:p>
    <w:p w14:paraId="01803A4D" w14:textId="35D74B2C" w:rsidR="00564B8D" w:rsidRDefault="00CA1E48" w:rsidP="00564B8D">
      <w:pPr>
        <w:spacing w:after="0"/>
      </w:pPr>
      <w:r>
        <w:t xml:space="preserve"> накопления, использования, распространения персональных данных, в том числе их передачи. </w:t>
      </w:r>
    </w:p>
    <w:p w14:paraId="7F194535" w14:textId="77777777" w:rsidR="00C828AC" w:rsidRDefault="00C828AC" w:rsidP="00564B8D">
      <w:pPr>
        <w:pStyle w:val="a7"/>
        <w:spacing w:after="0"/>
        <w:ind w:left="960"/>
      </w:pPr>
      <w:r>
        <w:t xml:space="preserve"> </w:t>
      </w:r>
      <w:r w:rsidR="00CA1E48">
        <w:t>• Уничтожение персональных данных - действия, в результате которых невозможно</w:t>
      </w:r>
      <w:r>
        <w:t xml:space="preserve"> </w:t>
      </w:r>
    </w:p>
    <w:p w14:paraId="2A6B6119" w14:textId="187745D7" w:rsidR="00564B8D" w:rsidRDefault="00C828AC" w:rsidP="00564B8D">
      <w:pPr>
        <w:spacing w:after="0"/>
      </w:pPr>
      <w:r>
        <w:t>В</w:t>
      </w:r>
      <w:r w:rsidR="00CA1E48">
        <w:t>осстановить</w:t>
      </w:r>
      <w:r>
        <w:t xml:space="preserve"> </w:t>
      </w:r>
      <w:r w:rsidR="00CA1E48">
        <w:t xml:space="preserve">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 </w:t>
      </w:r>
    </w:p>
    <w:p w14:paraId="64B7A115" w14:textId="77777777" w:rsidR="0065275F" w:rsidRDefault="0065275F" w:rsidP="00564B8D">
      <w:pPr>
        <w:spacing w:after="0"/>
      </w:pPr>
    </w:p>
    <w:p w14:paraId="13A5D522" w14:textId="68AFC802" w:rsidR="00564B8D" w:rsidRPr="00564B8D" w:rsidRDefault="00564B8D" w:rsidP="0065275F">
      <w:pPr>
        <w:spacing w:after="0"/>
        <w:rPr>
          <w:b/>
          <w:bCs/>
        </w:rPr>
      </w:pPr>
      <w:r>
        <w:t xml:space="preserve">          </w:t>
      </w:r>
      <w:r w:rsidR="00CA1E48" w:rsidRPr="00564B8D">
        <w:rPr>
          <w:b/>
          <w:bCs/>
        </w:rPr>
        <w:t xml:space="preserve">2 2. ОБЩИЕ ПОЛОЖЕНИЯ </w:t>
      </w:r>
    </w:p>
    <w:p w14:paraId="5AF7109F" w14:textId="77777777" w:rsidR="00564B8D" w:rsidRDefault="00564B8D" w:rsidP="0065275F">
      <w:pPr>
        <w:spacing w:after="0"/>
      </w:pPr>
      <w:r>
        <w:t xml:space="preserve">                  </w:t>
      </w:r>
      <w:r w:rsidR="00CA1E48">
        <w:t>1. Положение разработано в соответствии с Конституцией Российской Федерации, Трудовым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Федеральным законом от 29.07.2017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0BFF76D3" w14:textId="77777777" w:rsidR="00564B8D" w:rsidRDefault="00564B8D" w:rsidP="00564B8D">
      <w:r>
        <w:t xml:space="preserve">                </w:t>
      </w:r>
      <w:r w:rsidR="00CA1E48">
        <w:t xml:space="preserve"> 2. Настоящим Положением определяется порядок обращения с персональными данными работников, членов и не членов СНТ </w:t>
      </w:r>
      <w:r>
        <w:t>« Поляна</w:t>
      </w:r>
      <w:r w:rsidR="00CA1E48">
        <w:t>».</w:t>
      </w:r>
    </w:p>
    <w:p w14:paraId="69BD7CD5" w14:textId="77777777" w:rsidR="00564B8D" w:rsidRDefault="00564B8D" w:rsidP="00564B8D">
      <w:r>
        <w:lastRenderedPageBreak/>
        <w:t xml:space="preserve">                </w:t>
      </w:r>
      <w:r w:rsidR="00CA1E48">
        <w:t xml:space="preserve"> 3. Настоящее Положение имеет своей целью закрепление механизмов обеспечения прав субъекта на сохранение конфиденциальности информации о фактах, событиях и обстоятельствах его жизни. </w:t>
      </w:r>
    </w:p>
    <w:p w14:paraId="2AEAD2CC" w14:textId="77777777" w:rsidR="00564B8D" w:rsidRDefault="00564B8D" w:rsidP="00564B8D">
      <w:r>
        <w:t xml:space="preserve">                 </w:t>
      </w:r>
      <w:r w:rsidR="00CA1E48">
        <w:t xml:space="preserve">4. Настоящее Положение об обработке и защите персональных данных (далее - Положение) определяет порядок сбора, хранения, передачи и любого другого использования персональных данных работников, членов и не членов СНТ в соответствии с законодательством Российской Федерации и гарантии конфиденциальности сведений о работнике, предоставленных работником работодателю. </w:t>
      </w:r>
    </w:p>
    <w:p w14:paraId="665C4530" w14:textId="77777777" w:rsidR="00564B8D" w:rsidRDefault="00564B8D" w:rsidP="00564B8D">
      <w:r>
        <w:t xml:space="preserve">                 </w:t>
      </w:r>
      <w:r w:rsidR="00CA1E48">
        <w:t xml:space="preserve">5. Персональными данными работника, садовода является информация, относящаяся к работнику, садоводу, и необходимая Товариществу в связи с трудовыми отношениями и отношениями между садоводом с Товариществом. Конкретный перечень персональных данных, обрабатываемых Товариществом, утверждается Правлением Товарищества. </w:t>
      </w:r>
    </w:p>
    <w:p w14:paraId="1FA4841F" w14:textId="77777777" w:rsidR="00564B8D" w:rsidRDefault="00564B8D" w:rsidP="00564B8D">
      <w:r>
        <w:t xml:space="preserve">                 </w:t>
      </w:r>
      <w:r w:rsidR="00CA1E48">
        <w:t xml:space="preserve">6. Защита персональных данных работника либо садовода от неправомерного использования или утраты обеспечивается Товариществом в порядке, установленном законодательством. </w:t>
      </w:r>
    </w:p>
    <w:p w14:paraId="7C1B5C34" w14:textId="77777777" w:rsidR="00564B8D" w:rsidRDefault="00564B8D" w:rsidP="00564B8D">
      <w:r>
        <w:t xml:space="preserve">                </w:t>
      </w:r>
      <w:r w:rsidR="00CA1E48">
        <w:t xml:space="preserve">7. Сведения о персональных данных работников либо садоводов относятся к категории конфиденциальных. </w:t>
      </w:r>
    </w:p>
    <w:p w14:paraId="59D47F1B" w14:textId="1506328A" w:rsidR="00564B8D" w:rsidRDefault="00564B8D" w:rsidP="0065275F">
      <w:pPr>
        <w:spacing w:after="0"/>
        <w:rPr>
          <w:b/>
          <w:bCs/>
        </w:rPr>
      </w:pPr>
      <w:r>
        <w:t xml:space="preserve">               </w:t>
      </w:r>
      <w:r w:rsidR="0065275F">
        <w:t xml:space="preserve"> </w:t>
      </w:r>
      <w:r w:rsidR="00CA1E48" w:rsidRPr="00564B8D">
        <w:rPr>
          <w:b/>
          <w:bCs/>
        </w:rPr>
        <w:t>3. СОСТАВ ПЕРСОНАЛЬНЫХ ДАННЫХ РАБОТНИКА</w:t>
      </w:r>
      <w:r w:rsidRPr="00564B8D">
        <w:rPr>
          <w:b/>
          <w:bCs/>
        </w:rPr>
        <w:t>:</w:t>
      </w:r>
      <w:r w:rsidR="00CA1E48" w:rsidRPr="00564B8D">
        <w:rPr>
          <w:b/>
          <w:bCs/>
        </w:rPr>
        <w:t xml:space="preserve"> </w:t>
      </w:r>
    </w:p>
    <w:p w14:paraId="1C17094C" w14:textId="77777777" w:rsidR="00564B8D" w:rsidRDefault="00CA1E48" w:rsidP="0065275F">
      <w:pPr>
        <w:spacing w:after="0"/>
      </w:pPr>
      <w:r>
        <w:t>1. Фамилия, имя, отчество работника. 2. Дата и место рождения работника. 3. Паспортные данные. 4. Адрес проживания (регистрации) работника. 5. Домашний телефон и другие контактные данные. 6. Образование. 7. Профессия, специальность, занимаемая должность работника. 8. Сведения о трудовом и общем стаже. 9. Сведения о заработной плате работника. 10. Сведения о социальных льготах. 11. Содержание трудового договора.</w:t>
      </w:r>
    </w:p>
    <w:p w14:paraId="43F1C571" w14:textId="2B3BECEE" w:rsidR="003C30E7" w:rsidRDefault="00CA1E48" w:rsidP="0065275F">
      <w:pPr>
        <w:spacing w:after="0"/>
      </w:pPr>
      <w:r>
        <w:t xml:space="preserve"> </w:t>
      </w:r>
      <w:r w:rsidR="003C30E7">
        <w:rPr>
          <w:b/>
          <w:bCs/>
        </w:rPr>
        <w:t xml:space="preserve">          </w:t>
      </w:r>
      <w:r w:rsidRPr="003C30E7">
        <w:rPr>
          <w:b/>
          <w:bCs/>
        </w:rPr>
        <w:t xml:space="preserve"> 4. ДОКУМЕНТЫ, В КОТОРЫХ СОДЕРЖАТСЯ ПЕРСОНАЛЬНЫЕ ДАННЫЕ РАБОТНИКОВ</w:t>
      </w:r>
      <w:r w:rsidR="003C30E7">
        <w:rPr>
          <w:b/>
          <w:bCs/>
        </w:rPr>
        <w:t>:</w:t>
      </w:r>
      <w:r w:rsidRPr="003C30E7">
        <w:rPr>
          <w:b/>
          <w:bCs/>
        </w:rPr>
        <w:t xml:space="preserve"> </w:t>
      </w:r>
    </w:p>
    <w:p w14:paraId="5EE0AC24" w14:textId="5BB2CB1A" w:rsidR="00564B8D" w:rsidRDefault="003C30E7" w:rsidP="0065275F">
      <w:pPr>
        <w:spacing w:after="0"/>
      </w:pPr>
      <w:r>
        <w:t xml:space="preserve">            </w:t>
      </w:r>
      <w:r w:rsidR="00CA1E48">
        <w:t xml:space="preserve">1. Копия паспорта работника (иной документ, удостоверяющий личность). </w:t>
      </w:r>
    </w:p>
    <w:p w14:paraId="2C660A1C" w14:textId="199BDC8B" w:rsidR="003C30E7" w:rsidRDefault="003C30E7" w:rsidP="0065275F">
      <w:pPr>
        <w:spacing w:after="0"/>
      </w:pPr>
      <w:r>
        <w:t xml:space="preserve">            </w:t>
      </w:r>
      <w:r w:rsidR="00CA1E48">
        <w:t xml:space="preserve">2. Заявления. 3. Подлинники и копии приказов по личному составу. 4. Копия СНИЛС. 5. Копия Свидетельства о присвоении ИНН. 6. Трудовые книжки. 7. Копии документов об образовании, подтверждающие профессиональную пригодность и копии документов, подтверждающих квалификацию. 8. Трудовые договоры. 9. Материалы аттестационных комиссий. </w:t>
      </w:r>
    </w:p>
    <w:p w14:paraId="51504F39" w14:textId="55A154EA" w:rsidR="003C30E7" w:rsidRDefault="003C30E7" w:rsidP="00564B8D">
      <w:r>
        <w:rPr>
          <w:b/>
          <w:bCs/>
        </w:rPr>
        <w:t xml:space="preserve">             </w:t>
      </w:r>
      <w:r w:rsidR="00CA1E48" w:rsidRPr="003C30E7">
        <w:rPr>
          <w:b/>
          <w:bCs/>
        </w:rPr>
        <w:t>5. СОСТАВ ПЕРСОНАЛЬНЫХ ДАННЫХ САДОВОДОВ</w:t>
      </w:r>
      <w:r w:rsidRPr="003C30E7">
        <w:rPr>
          <w:b/>
          <w:bCs/>
        </w:rPr>
        <w:t>:</w:t>
      </w:r>
      <w:r w:rsidR="00CA1E48">
        <w:t xml:space="preserve"> 1. Паспортные данные. 2. Домашний адрес. 3. Телефон, адрес электронной почты и (или) другие контактные данные. 4. Копии правоустанавливающих документов на земельный участок. 5. Копии правоустанавливающих документов на строения, расположенные на участке. 6. Данные о внесении членских и целевых взносов/выполнении оплат для не</w:t>
      </w:r>
      <w:r>
        <w:t xml:space="preserve"> </w:t>
      </w:r>
      <w:r w:rsidR="00CA1E48">
        <w:t xml:space="preserve">членов СНТ и данные об оплате потребленной электроэнергии. </w:t>
      </w:r>
    </w:p>
    <w:p w14:paraId="4FF087F4" w14:textId="6CDF22FA" w:rsidR="003C30E7" w:rsidRDefault="003C30E7" w:rsidP="00564B8D">
      <w:r w:rsidRPr="003C30E7">
        <w:rPr>
          <w:b/>
          <w:bCs/>
        </w:rPr>
        <w:t xml:space="preserve">             </w:t>
      </w:r>
      <w:r>
        <w:rPr>
          <w:b/>
          <w:bCs/>
        </w:rPr>
        <w:t>6</w:t>
      </w:r>
      <w:r w:rsidR="00CA1E48" w:rsidRPr="003C30E7">
        <w:rPr>
          <w:b/>
          <w:bCs/>
        </w:rPr>
        <w:t>. ДОКУМЕНТЫ, СОДЕРЖАЩИЕ ПЕРСОНАЛЬНЫЕ ДАННЫЕ САДОВОДА</w:t>
      </w:r>
      <w:r w:rsidR="00CA1E48">
        <w:t xml:space="preserve"> 1. Заявления. 2. Копия паспорта. 3. Копии правоустанавливающих документов на земельный участок и строения на этом участке в границах Товарищества. 4. Протоколы общих собраний, протоколы правления, протоколы ревизионной комиссии, акты сверок, бухгалтерские документы Товарищества. 5. Реестр садоводов, земельные участки которых находятся в границах Товарищества. </w:t>
      </w:r>
    </w:p>
    <w:p w14:paraId="1016CE5D" w14:textId="77777777" w:rsidR="003C30E7" w:rsidRDefault="003C30E7" w:rsidP="00564B8D">
      <w:r>
        <w:rPr>
          <w:b/>
          <w:bCs/>
        </w:rPr>
        <w:t xml:space="preserve">                </w:t>
      </w:r>
      <w:r w:rsidR="00CA1E48" w:rsidRPr="003C30E7">
        <w:rPr>
          <w:b/>
          <w:bCs/>
        </w:rPr>
        <w:t>7. ОБРАБОТКА ПЕРСОНАЛЬНЫХ ДАННЫХ</w:t>
      </w:r>
      <w:r w:rsidR="00CA1E48">
        <w:t xml:space="preserve"> 1. 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содействия субъектам персональных данных в трудоустройстве, обеспечения безопасности субъекта персональных данных, соблюдения Устава Товарищества. 2. 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 3. 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 4 4. Без письменного предварительного согласия персональные данные могут обрабатываться Товариществом в следующих случаях: • персональные данные являются общедоступными; • при несчастном случае с работником на основании ст. 228 Трудового кодекса РФ – органам, указанным в ст. 228.1 Трудового кодекса РФ, а при тяжелом несчастном случае или смерти также родственникам работника; • при осуществлении государственным инспекторам труда надзорной и </w:t>
      </w:r>
      <w:r w:rsidR="00CA1E48">
        <w:lastRenderedPageBreak/>
        <w:t xml:space="preserve">контрольной деятельности на основании статьи 357 Трудового кодекса РФ; • при направлении данных в органы Пенсионного фонда на основании статей 9 и 11 Федерального закона от 01.04.1996 № 27-ФЗ «Об индивидуальном (персонифицированном) учете в системе обязательного пенсионного страхования»; • в иных случаях, предусмотренных Федеральными законами. 5. Все меры конфиденциальности при сборе, обработке и хранении персональных данных субъекта распространяются как на бумажные, так и на электронные (автоматизированные) носители информации. </w:t>
      </w:r>
    </w:p>
    <w:p w14:paraId="201F8698" w14:textId="77777777" w:rsidR="003C30E7" w:rsidRDefault="003C30E7" w:rsidP="00564B8D">
      <w:r>
        <w:t xml:space="preserve">              </w:t>
      </w:r>
      <w:r w:rsidR="00CA1E48" w:rsidRPr="003C30E7">
        <w:rPr>
          <w:b/>
          <w:bCs/>
        </w:rPr>
        <w:t xml:space="preserve">8. ПОЛУЧЕНИЕ ПЕРСОНАЛЬНЫХ ДАННЫХ </w:t>
      </w:r>
      <w:r w:rsidR="00CA1E48">
        <w:t xml:space="preserve">1. Все персональные данные следует получать непосредственно от субъекта персональных данных. Субъект самостоятельно принимает решение о предоставлении своих персональных данных и дает письменное согласие на их обработку оператором. 2. В случае недееспособности либо несовершеннолетия субъекта персональных данных все персональные данные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3. Согласие на обработку персональных данных может быть письменно отозвано субъектом персональных данных. 4. 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5. Запрещается получать и обрабатывать персональные данные субъекта о его политических, религиозных и иных убеждениях и частной жизни. </w:t>
      </w:r>
    </w:p>
    <w:p w14:paraId="7AE26317" w14:textId="77777777" w:rsidR="003C30E7" w:rsidRDefault="003C30E7" w:rsidP="00564B8D">
      <w:r>
        <w:t xml:space="preserve">              </w:t>
      </w:r>
      <w:r w:rsidR="00CA1E48" w:rsidRPr="003C30E7">
        <w:rPr>
          <w:b/>
          <w:bCs/>
        </w:rPr>
        <w:t>9. ХРАНЕНИЕ ПЕРСОНАЛЬНЫХ ДАННЫХ</w:t>
      </w:r>
      <w:r w:rsidR="00CA1E48">
        <w:t xml:space="preserve"> 1. Хранение персональных данных субъектов осуществляется Председателем Товарищества на бумажных и электронных носителях с ограниченным доступом. 2. Документы или их копии, содержащие персональные данные, хранятся в шкафу или сейфе, закрывающемся на ключ, обеспечивающим защиту от несанкционированного доступа. </w:t>
      </w:r>
    </w:p>
    <w:p w14:paraId="1DFCE8B0" w14:textId="7C952634" w:rsidR="003C30E7" w:rsidRDefault="003C30E7" w:rsidP="00564B8D">
      <w:r>
        <w:t xml:space="preserve">              </w:t>
      </w:r>
      <w:r w:rsidR="00CA1E48" w:rsidRPr="003C30E7">
        <w:rPr>
          <w:b/>
          <w:bCs/>
        </w:rPr>
        <w:t>10. ПЕРЕДАЧА ПЕРСОНАЛЬНЫХ ДАННЫХ</w:t>
      </w:r>
      <w:r w:rsidR="00CA1E48">
        <w:t xml:space="preserve"> 1. При передаче персональных данных субъекта оператор обязан соблюдать следующие требования: • 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 предупредить лиц, получающих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 лица, получающие персональные данные субъекта, обязаны соблюдать требования конфиденциальности; • не сообщать персональные данные субъекта в коммерческих целях без его письменного согласия; • не запрашивать информацию о состоянии здоровья работника, за исключением тех сведений, которые относятся к вопросу о возможности выполнения им трудовой функции. 2. Внутренний доступ (доступ внутри Товарищества) к персональным данным субъекта имеют: • Председатель Товарищества; • Член Правления Товарищества, отвечающий за ведение электронного реестра садоводов, назначенный Председателем Товарищества; • администратор официальных интернет-ресурсов Товарищества (только обезличенных адресов электронных почт для рассылки уведомлений и материалов, необходимых для подготовки и проведения Общих собраний Товарищества, и уведомлений, необходимых для функционирования Товарищества по распоряжению Председателя Товарищества); • Председатель Ревизионной комиссии (ревизор) Товарищества, (для ознакомления с порядком ведения Реестра садоводов для подготовки ежегодного Отчета Ревизионной комиссии Общему собранию); • </w:t>
      </w:r>
      <w:proofErr w:type="spellStart"/>
      <w:r w:rsidR="00CA1E48">
        <w:t>cам</w:t>
      </w:r>
      <w:proofErr w:type="spellEnd"/>
      <w:r w:rsidR="00CA1E48">
        <w:t xml:space="preserve"> субъект, носитель данных (Работник, садовод) имеет право на доступ к своим персональным данным и ознакомление с ними. 3. Лица, связанные с получением, обработкой, защитой персональных данных внутри Товарищества, обязаны подписать «Обязательство о нераспространении персональных данных». 4. К числу потребителей персональных данных вне Товарищества, которым могут быть переданы персональные данные без письменного разрешения субъекта, относятся государственные и негосударственные функциональные структуры включая: • налоговые инспекции; • правоохранительные и судебные органы; • военкоматы; 6 • органы социального страхования; • пенсионные фонды; • подразделения федеральных и муниципальных органов управления. Надзорные и контрольные органы </w:t>
      </w:r>
      <w:r w:rsidR="00CA1E48">
        <w:lastRenderedPageBreak/>
        <w:t xml:space="preserve">имеют доступ к информации только в сфере своей компетенции. 5. 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 6. Передача персональных данных другим лицам, не указанным в настоящем Положении, а также доступ этих лиц к сведениям, составляющим персональные данные, возможна исключительно с письменного предварительного согласия работника, садовода, члена СНТ. </w:t>
      </w:r>
    </w:p>
    <w:p w14:paraId="229A4B98" w14:textId="77777777" w:rsidR="003C30E7" w:rsidRDefault="003C30E7" w:rsidP="00564B8D">
      <w:r>
        <w:t xml:space="preserve">               </w:t>
      </w:r>
      <w:r w:rsidR="00CA1E48" w:rsidRPr="003C30E7">
        <w:rPr>
          <w:b/>
          <w:bCs/>
        </w:rPr>
        <w:t>11. УНИЧТОЖЕНИЕ ПЕРСОНАЛЬНЫХ ДАННЫХ</w:t>
      </w:r>
      <w:r w:rsidR="00CA1E48">
        <w:t xml:space="preserve"> 1.Персональные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 2.Документы, содержащие персональные данные, подлежат хранению и уничтожению в порядке, предусмотренном архивным законодательством Российской Федерации. </w:t>
      </w:r>
    </w:p>
    <w:p w14:paraId="1125737E" w14:textId="77777777" w:rsidR="003C30E7" w:rsidRDefault="003C30E7" w:rsidP="00564B8D">
      <w:r>
        <w:t xml:space="preserve">               </w:t>
      </w:r>
      <w:r w:rsidR="00CA1E48" w:rsidRPr="003C30E7">
        <w:rPr>
          <w:b/>
          <w:bCs/>
        </w:rPr>
        <w:t>12. ПРАВА И ОБЯЗАНОСТИ СУБЪЕКТОВ ПЕРСОНАЛЬНЫХ ДАННЫХ</w:t>
      </w:r>
      <w:r w:rsidR="00CA1E48">
        <w:t xml:space="preserve"> 1. Субъекты персональных данных имеют право получать полную информацию о своих персональных данных и обработке этих данных (в том числе автоматизированной). 2. Осуществлять свободный доступ к своим персональным данным, включая право получать копии любой записи, содержащей персональные данные, за исключением случаев, предусмотренных федеральным законом. 3. Требовать исключения или исправления неверных, или неполных персональных данных. 4. 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 в Правление Товарищества. 5. 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 6. 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 7. Субъект персональных данных или его законный представитель обязуется предоставлять персональные данные, соответствующие действительности. 8. Субъект персональных данных или его законный представитель обязуется в течение 30 дней уведомлять оператора в случае изменения персональных данных субъекта. 7</w:t>
      </w:r>
    </w:p>
    <w:p w14:paraId="309A2D9B" w14:textId="77777777" w:rsidR="003C30E7" w:rsidRDefault="003C30E7" w:rsidP="00564B8D">
      <w:r>
        <w:t xml:space="preserve">                </w:t>
      </w:r>
      <w:r w:rsidR="00CA1E48">
        <w:t xml:space="preserve"> </w:t>
      </w:r>
      <w:r w:rsidR="00CA1E48" w:rsidRPr="003C30E7">
        <w:rPr>
          <w:b/>
          <w:bCs/>
        </w:rPr>
        <w:t>13. ПРАВА И ОБЯЗАНОСТИ ОПЕРАТОРА ПЕРСОНАЛЬНЫХ ДАННЫХ</w:t>
      </w:r>
      <w:r w:rsidR="00CA1E48">
        <w:t xml:space="preserve"> 1. Обеспечить защиту персональных данных субъекта от неправомерного их использования или утраты в порядке, установленном законодательством РФ. 2. Ознакомить работника, садовода или его представителей с настоящим положением и его правами в области защиты персональных данных. 3. 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 4. Осуществлять передачу персональных данных субъекта только в соответствии с настоящим Положением и законодательством Российской Федерации. 5. Предоставлять персональные данные субъекта только уполномоченным лицам и только в той части, которая необходима им для выполнения их трудовых, договорных или уставных обязанностей в соответствии с настоящим положением и законодательством Российской Федерации. 6. Обеспечить субъекту свободный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 7. По требованию субъекта или его законного представителя предоставить ему полную информацию о его персональных данных и обработке этих данных.</w:t>
      </w:r>
    </w:p>
    <w:p w14:paraId="28ECBC76" w14:textId="2FF8F728" w:rsidR="00CA1E48" w:rsidRDefault="003C30E7" w:rsidP="00564B8D">
      <w:r>
        <w:t xml:space="preserve">                   </w:t>
      </w:r>
      <w:r w:rsidR="00CA1E48">
        <w:t xml:space="preserve"> </w:t>
      </w:r>
      <w:r w:rsidR="00CA1E48" w:rsidRPr="003C30E7">
        <w:rPr>
          <w:b/>
          <w:bCs/>
        </w:rPr>
        <w:t xml:space="preserve">14. ОТВЕТСТВЕННОСТЬ ЗА НАРУШЕНИЕ НОРМ, РЕГУЛИРУЮЩИХ ОБРАБОТКУ И ЗАЩИТУ ПЕРСОНАЛЬНЫХ ДАННЫХ. </w:t>
      </w:r>
      <w:r w:rsidR="00CA1E48">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Утверждены формы бланков обязательств и заявлений: Приложение №1 «ОБЯЗАТЕЛЬСТВО о неразглашении конфиденциальной информации». Приложение №2 «Согласие на обработку персональных данных».</w:t>
      </w:r>
    </w:p>
    <w:sectPr w:rsidR="00CA1E48" w:rsidSect="00BF4AAF">
      <w:pgSz w:w="11906" w:h="16838"/>
      <w:pgMar w:top="567" w:right="567"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E48A5" w14:textId="77777777" w:rsidR="00672A2F" w:rsidRDefault="00672A2F" w:rsidP="00CA1E48">
      <w:pPr>
        <w:spacing w:after="0" w:line="240" w:lineRule="auto"/>
      </w:pPr>
      <w:r>
        <w:separator/>
      </w:r>
    </w:p>
  </w:endnote>
  <w:endnote w:type="continuationSeparator" w:id="0">
    <w:p w14:paraId="5C1172DC" w14:textId="77777777" w:rsidR="00672A2F" w:rsidRDefault="00672A2F" w:rsidP="00CA1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AED6C" w14:textId="77777777" w:rsidR="00672A2F" w:rsidRDefault="00672A2F" w:rsidP="00CA1E48">
      <w:pPr>
        <w:spacing w:after="0" w:line="240" w:lineRule="auto"/>
      </w:pPr>
      <w:r>
        <w:separator/>
      </w:r>
    </w:p>
  </w:footnote>
  <w:footnote w:type="continuationSeparator" w:id="0">
    <w:p w14:paraId="1C3A1656" w14:textId="77777777" w:rsidR="00672A2F" w:rsidRDefault="00672A2F" w:rsidP="00CA1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F7E31"/>
    <w:multiLevelType w:val="hybridMultilevel"/>
    <w:tmpl w:val="B2FCE7E2"/>
    <w:lvl w:ilvl="0" w:tplc="54F6F536">
      <w:start w:val="1"/>
      <w:numFmt w:val="decimal"/>
      <w:lvlText w:val="%1."/>
      <w:lvlJc w:val="left"/>
      <w:pPr>
        <w:ind w:left="960" w:hanging="360"/>
      </w:pPr>
      <w:rPr>
        <w:rFonts w:hint="default"/>
        <w:b/>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9B"/>
    <w:rsid w:val="002938DE"/>
    <w:rsid w:val="003C30E7"/>
    <w:rsid w:val="00564B8D"/>
    <w:rsid w:val="0065275F"/>
    <w:rsid w:val="00672A2F"/>
    <w:rsid w:val="007F5115"/>
    <w:rsid w:val="00AC61DC"/>
    <w:rsid w:val="00BF4AAF"/>
    <w:rsid w:val="00C828AC"/>
    <w:rsid w:val="00CA1E48"/>
    <w:rsid w:val="00D37786"/>
    <w:rsid w:val="00F23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6907"/>
  <w15:chartTrackingRefBased/>
  <w15:docId w15:val="{E495AE60-69C9-474B-9809-2FAD385F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E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1E48"/>
  </w:style>
  <w:style w:type="paragraph" w:styleId="a5">
    <w:name w:val="footer"/>
    <w:basedOn w:val="a"/>
    <w:link w:val="a6"/>
    <w:uiPriority w:val="99"/>
    <w:unhideWhenUsed/>
    <w:rsid w:val="00CA1E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1E48"/>
  </w:style>
  <w:style w:type="paragraph" w:styleId="a7">
    <w:name w:val="List Paragraph"/>
    <w:basedOn w:val="a"/>
    <w:uiPriority w:val="34"/>
    <w:qFormat/>
    <w:rsid w:val="00AC61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2591</Words>
  <Characters>14770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2025-12-05T05:38:00Z</dcterms:created>
  <dcterms:modified xsi:type="dcterms:W3CDTF">2025-12-11T10:26:00Z</dcterms:modified>
</cp:coreProperties>
</file>